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4719" w14:textId="77777777" w:rsidR="00535B53" w:rsidRPr="00280743" w:rsidRDefault="00EC08D5" w:rsidP="00EC08D5">
      <w:pPr>
        <w:jc w:val="center"/>
        <w:rPr>
          <w:b/>
          <w:sz w:val="28"/>
        </w:rPr>
      </w:pPr>
      <w:r w:rsidRPr="00280743">
        <w:rPr>
          <w:b/>
          <w:sz w:val="28"/>
        </w:rPr>
        <w:t xml:space="preserve">Cerere pentru acordarea bursei </w:t>
      </w:r>
      <w:r w:rsidR="00D01501">
        <w:rPr>
          <w:b/>
          <w:sz w:val="28"/>
        </w:rPr>
        <w:t>sociale</w:t>
      </w:r>
    </w:p>
    <w:p w14:paraId="4A708D95" w14:textId="77777777" w:rsidR="003159E5" w:rsidRPr="0094631C" w:rsidRDefault="003159E5" w:rsidP="003159E5">
      <w:pPr>
        <w:rPr>
          <w:rFonts w:cstheme="minorHAnsi"/>
          <w:i/>
          <w:sz w:val="24"/>
          <w:szCs w:val="24"/>
        </w:rPr>
      </w:pPr>
      <w:r w:rsidRPr="0094631C">
        <w:rPr>
          <w:rFonts w:cstheme="minorHAnsi"/>
          <w:i/>
          <w:sz w:val="24"/>
          <w:szCs w:val="24"/>
        </w:rPr>
        <w:t>Subsemnatul: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159E5" w:rsidRPr="00487E65" w14:paraId="1BF829D7" w14:textId="77777777" w:rsidTr="009E4EA3">
        <w:tc>
          <w:tcPr>
            <w:tcW w:w="3823" w:type="dxa"/>
            <w:tcBorders>
              <w:right w:val="single" w:sz="12" w:space="0" w:color="auto"/>
            </w:tcBorders>
          </w:tcPr>
          <w:p w14:paraId="5AF45E93" w14:textId="77777777" w:rsidR="003159E5" w:rsidRPr="00487E65" w:rsidRDefault="003159E5" w:rsidP="009E4EA3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>Numele și prenumele solicitantului:</w:t>
            </w:r>
          </w:p>
        </w:tc>
        <w:tc>
          <w:tcPr>
            <w:tcW w:w="5805" w:type="dxa"/>
            <w:tcBorders>
              <w:left w:val="single" w:sz="12" w:space="0" w:color="auto"/>
            </w:tcBorders>
          </w:tcPr>
          <w:p w14:paraId="6BDD183F" w14:textId="77777777" w:rsidR="003159E5" w:rsidRPr="00487E65" w:rsidRDefault="003159E5" w:rsidP="009E4E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6BEECDB5" w14:textId="77777777" w:rsidTr="009E4EA3">
        <w:tc>
          <w:tcPr>
            <w:tcW w:w="9628" w:type="dxa"/>
            <w:gridSpan w:val="2"/>
          </w:tcPr>
          <w:p w14:paraId="1A69E7D0" w14:textId="77777777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În calitate de</w:t>
            </w:r>
            <w:r>
              <w:rPr>
                <w:rFonts w:cstheme="minorHAnsi"/>
                <w:sz w:val="24"/>
                <w:szCs w:val="24"/>
              </w:rPr>
              <w:t xml:space="preserve"> (se bifează o singură opțiune)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6A6AD571" w14:textId="77777777" w:rsidTr="009E4EA3">
        <w:tc>
          <w:tcPr>
            <w:tcW w:w="9628" w:type="dxa"/>
            <w:gridSpan w:val="2"/>
          </w:tcPr>
          <w:p w14:paraId="43568CF8" w14:textId="77777777" w:rsidR="003159E5" w:rsidRPr="00280743" w:rsidRDefault="00000000" w:rsidP="009E4EA3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9111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9E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59E5" w:rsidRPr="00280743">
              <w:rPr>
                <w:rFonts w:cstheme="minorHAnsi"/>
                <w:sz w:val="24"/>
                <w:szCs w:val="24"/>
              </w:rPr>
              <w:t>Părinte</w:t>
            </w:r>
          </w:p>
        </w:tc>
      </w:tr>
      <w:tr w:rsidR="003159E5" w:rsidRPr="00280743" w14:paraId="3AE0E9D5" w14:textId="77777777" w:rsidTr="009E4EA3">
        <w:tc>
          <w:tcPr>
            <w:tcW w:w="9628" w:type="dxa"/>
            <w:gridSpan w:val="2"/>
          </w:tcPr>
          <w:p w14:paraId="1F8B379B" w14:textId="77777777" w:rsidR="003159E5" w:rsidRPr="00280743" w:rsidRDefault="00000000" w:rsidP="009E4EA3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30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9E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59E5" w:rsidRPr="00280743">
              <w:rPr>
                <w:rFonts w:cstheme="minorHAnsi"/>
                <w:sz w:val="24"/>
                <w:szCs w:val="24"/>
              </w:rPr>
              <w:t>Tutore</w:t>
            </w:r>
          </w:p>
        </w:tc>
      </w:tr>
      <w:tr w:rsidR="003159E5" w:rsidRPr="00280743" w14:paraId="3F188229" w14:textId="77777777" w:rsidTr="009E4EA3">
        <w:tc>
          <w:tcPr>
            <w:tcW w:w="9628" w:type="dxa"/>
            <w:gridSpan w:val="2"/>
          </w:tcPr>
          <w:p w14:paraId="617776E1" w14:textId="77777777" w:rsidR="003159E5" w:rsidRPr="00280743" w:rsidRDefault="00000000" w:rsidP="009E4EA3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942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9E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59E5" w:rsidRPr="00280743">
              <w:rPr>
                <w:rFonts w:cstheme="minorHAnsi"/>
                <w:sz w:val="24"/>
                <w:szCs w:val="24"/>
              </w:rPr>
              <w:t>Sus</w:t>
            </w:r>
            <w:r w:rsidR="003159E5">
              <w:rPr>
                <w:rFonts w:cstheme="minorHAnsi"/>
                <w:sz w:val="24"/>
                <w:szCs w:val="24"/>
              </w:rPr>
              <w:t>ț</w:t>
            </w:r>
            <w:r w:rsidR="003159E5" w:rsidRPr="00280743">
              <w:rPr>
                <w:rFonts w:cstheme="minorHAnsi"/>
                <w:sz w:val="24"/>
                <w:szCs w:val="24"/>
              </w:rPr>
              <w:t>inător legal</w:t>
            </w:r>
          </w:p>
        </w:tc>
      </w:tr>
      <w:tr w:rsidR="003159E5" w:rsidRPr="00280743" w14:paraId="620700F6" w14:textId="77777777" w:rsidTr="009E4EA3">
        <w:tc>
          <w:tcPr>
            <w:tcW w:w="9628" w:type="dxa"/>
            <w:gridSpan w:val="2"/>
          </w:tcPr>
          <w:p w14:paraId="2A46325E" w14:textId="77777777" w:rsidR="003159E5" w:rsidRPr="00280743" w:rsidRDefault="00000000" w:rsidP="009E4EA3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720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9E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59E5" w:rsidRPr="00280743">
              <w:rPr>
                <w:rFonts w:cstheme="minorHAnsi"/>
                <w:sz w:val="24"/>
                <w:szCs w:val="24"/>
              </w:rPr>
              <w:t>Elev major</w:t>
            </w:r>
          </w:p>
        </w:tc>
      </w:tr>
      <w:tr w:rsidR="003159E5" w:rsidRPr="00280743" w14:paraId="007C960B" w14:textId="77777777" w:rsidTr="009E4EA3">
        <w:tc>
          <w:tcPr>
            <w:tcW w:w="9628" w:type="dxa"/>
            <w:gridSpan w:val="2"/>
          </w:tcPr>
          <w:p w14:paraId="41BCBBC7" w14:textId="77777777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 domiciliul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3DC5401" w14:textId="77777777" w:rsidTr="009E4EA3">
        <w:tc>
          <w:tcPr>
            <w:tcW w:w="9628" w:type="dxa"/>
            <w:gridSpan w:val="2"/>
          </w:tcPr>
          <w:p w14:paraId="4694C1D1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Localitatea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0CB83A95" w14:textId="77777777" w:rsidTr="009E4EA3">
        <w:tc>
          <w:tcPr>
            <w:tcW w:w="9628" w:type="dxa"/>
            <w:gridSpan w:val="2"/>
          </w:tcPr>
          <w:p w14:paraId="468F90F1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Strada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6DCCB315" w14:textId="77777777" w:rsidTr="009E4EA3">
        <w:tc>
          <w:tcPr>
            <w:tcW w:w="9628" w:type="dxa"/>
            <w:gridSpan w:val="2"/>
          </w:tcPr>
          <w:p w14:paraId="12AC0F1E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Nr./Bl./Sc./Et./Ap.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388FF751" w14:textId="77777777" w:rsidTr="009E4EA3">
        <w:tc>
          <w:tcPr>
            <w:tcW w:w="9628" w:type="dxa"/>
            <w:gridSpan w:val="2"/>
          </w:tcPr>
          <w:p w14:paraId="60FF2DE1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Cod po</w:t>
            </w:r>
            <w:r>
              <w:rPr>
                <w:rFonts w:cstheme="minorHAnsi"/>
                <w:sz w:val="24"/>
                <w:szCs w:val="24"/>
              </w:rPr>
              <w:t>ș</w:t>
            </w:r>
            <w:r w:rsidRPr="00280743">
              <w:rPr>
                <w:rFonts w:cstheme="minorHAnsi"/>
                <w:sz w:val="24"/>
                <w:szCs w:val="24"/>
              </w:rPr>
              <w:t>tal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2231507E" w14:textId="77777777" w:rsidTr="009E4EA3">
        <w:tc>
          <w:tcPr>
            <w:tcW w:w="9628" w:type="dxa"/>
            <w:gridSpan w:val="2"/>
          </w:tcPr>
          <w:p w14:paraId="060FAB75" w14:textId="77777777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3159E5" w:rsidRPr="00280743" w14:paraId="18836242" w14:textId="77777777" w:rsidTr="009E4EA3">
        <w:tc>
          <w:tcPr>
            <w:tcW w:w="9628" w:type="dxa"/>
            <w:gridSpan w:val="2"/>
          </w:tcPr>
          <w:p w14:paraId="58E9B2F6" w14:textId="77777777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3159E5" w:rsidRPr="00280743" w14:paraId="2B24CAF5" w14:textId="77777777" w:rsidTr="009E4EA3">
        <w:tc>
          <w:tcPr>
            <w:tcW w:w="9628" w:type="dxa"/>
            <w:gridSpan w:val="2"/>
          </w:tcPr>
          <w:p w14:paraId="035D3E1F" w14:textId="77777777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Legitimat cu </w:t>
            </w:r>
            <w:r w:rsidRPr="00280743">
              <w:rPr>
                <w:rFonts w:cstheme="minorHAnsi"/>
                <w:sz w:val="24"/>
                <w:szCs w:val="24"/>
              </w:rPr>
              <w:t>CI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159EC523" w14:textId="77777777" w:rsidTr="009E4EA3">
        <w:tc>
          <w:tcPr>
            <w:tcW w:w="9628" w:type="dxa"/>
            <w:gridSpan w:val="2"/>
          </w:tcPr>
          <w:p w14:paraId="3D8AEC79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Seria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474E1895" w14:textId="77777777" w:rsidTr="009E4EA3">
        <w:tc>
          <w:tcPr>
            <w:tcW w:w="9628" w:type="dxa"/>
            <w:gridSpan w:val="2"/>
          </w:tcPr>
          <w:p w14:paraId="06FD87C4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Numărul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3E312FED" w14:textId="77777777" w:rsidTr="009E4EA3">
        <w:tc>
          <w:tcPr>
            <w:tcW w:w="9628" w:type="dxa"/>
            <w:gridSpan w:val="2"/>
          </w:tcPr>
          <w:p w14:paraId="1A11F6AE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Eliberat 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F1256A9" w14:textId="77777777" w:rsidTr="009E4EA3">
        <w:tc>
          <w:tcPr>
            <w:tcW w:w="9628" w:type="dxa"/>
            <w:gridSpan w:val="2"/>
          </w:tcPr>
          <w:p w14:paraId="00087237" w14:textId="77777777" w:rsidR="003159E5" w:rsidRPr="00280743" w:rsidRDefault="003159E5" w:rsidP="009E4E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La data</w:t>
            </w:r>
            <w:r>
              <w:rPr>
                <w:rFonts w:cstheme="minorHAnsi"/>
                <w:sz w:val="24"/>
                <w:szCs w:val="24"/>
              </w:rPr>
              <w:t xml:space="preserve"> de:</w:t>
            </w:r>
          </w:p>
        </w:tc>
      </w:tr>
    </w:tbl>
    <w:p w14:paraId="5D937174" w14:textId="77777777" w:rsidR="003159E5" w:rsidRPr="00290D19" w:rsidRDefault="003159E5" w:rsidP="003159E5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Prin prezenta cerere s</w:t>
      </w:r>
      <w:r w:rsidRPr="00290D19">
        <w:rPr>
          <w:rFonts w:cstheme="minorHAnsi"/>
          <w:i/>
          <w:sz w:val="24"/>
          <w:szCs w:val="24"/>
        </w:rPr>
        <w:t>olicit pentru: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159E5" w:rsidRPr="00487E65" w14:paraId="00167CDB" w14:textId="77777777" w:rsidTr="009E4EA3">
        <w:tc>
          <w:tcPr>
            <w:tcW w:w="3256" w:type="dxa"/>
            <w:tcBorders>
              <w:right w:val="single" w:sz="12" w:space="0" w:color="auto"/>
            </w:tcBorders>
          </w:tcPr>
          <w:p w14:paraId="7C74515E" w14:textId="77777777" w:rsidR="003159E5" w:rsidRPr="00487E65" w:rsidRDefault="003159E5" w:rsidP="009E4EA3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>Numele și prenumele elevului:</w:t>
            </w:r>
          </w:p>
        </w:tc>
        <w:tc>
          <w:tcPr>
            <w:tcW w:w="6372" w:type="dxa"/>
            <w:tcBorders>
              <w:left w:val="single" w:sz="12" w:space="0" w:color="auto"/>
            </w:tcBorders>
          </w:tcPr>
          <w:p w14:paraId="15628860" w14:textId="77777777" w:rsidR="003159E5" w:rsidRPr="00487E65" w:rsidRDefault="003159E5" w:rsidP="009E4E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6C6BEDB9" w14:textId="77777777" w:rsidTr="009E4EA3">
        <w:tc>
          <w:tcPr>
            <w:tcW w:w="9628" w:type="dxa"/>
            <w:gridSpan w:val="2"/>
          </w:tcPr>
          <w:p w14:paraId="79C096F3" w14:textId="7A507D2D" w:rsidR="003159E5" w:rsidRPr="00280743" w:rsidRDefault="003159E5" w:rsidP="009E4E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la </w:t>
            </w:r>
            <w:r w:rsidR="0072647C">
              <w:rPr>
                <w:rFonts w:cstheme="minorHAnsi"/>
                <w:sz w:val="24"/>
                <w:szCs w:val="24"/>
              </w:rPr>
              <w:t>Scoala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2647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80743">
              <w:rPr>
                <w:rFonts w:cstheme="minorHAnsi"/>
                <w:sz w:val="24"/>
                <w:szCs w:val="24"/>
              </w:rPr>
              <w:t>lasa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756114">
              <w:rPr>
                <w:rFonts w:cstheme="minorHAnsi"/>
                <w:b/>
                <w:sz w:val="24"/>
                <w:szCs w:val="24"/>
              </w:rPr>
              <w:t>a …</w:t>
            </w:r>
            <w:r>
              <w:rPr>
                <w:rFonts w:cstheme="minorHAnsi"/>
                <w:b/>
                <w:sz w:val="24"/>
                <w:szCs w:val="24"/>
              </w:rPr>
              <w:t>…</w:t>
            </w:r>
            <w:r w:rsidRPr="00756114">
              <w:rPr>
                <w:rFonts w:cstheme="minorHAnsi"/>
                <w:b/>
                <w:sz w:val="24"/>
                <w:szCs w:val="24"/>
              </w:rPr>
              <w:t>-a</w:t>
            </w:r>
          </w:p>
        </w:tc>
      </w:tr>
    </w:tbl>
    <w:p w14:paraId="038BCD05" w14:textId="77777777" w:rsidR="00EC08D5" w:rsidRPr="001522FA" w:rsidRDefault="00EC08D5" w:rsidP="001522FA">
      <w:pPr>
        <w:spacing w:after="120"/>
        <w:rPr>
          <w:rFonts w:cstheme="minorHAnsi"/>
          <w:i/>
          <w:sz w:val="24"/>
          <w:szCs w:val="24"/>
        </w:rPr>
      </w:pPr>
      <w:r w:rsidRPr="001522FA">
        <w:rPr>
          <w:rFonts w:cstheme="minorHAnsi"/>
          <w:i/>
          <w:sz w:val="24"/>
          <w:szCs w:val="24"/>
        </w:rPr>
        <w:t xml:space="preserve">acordarea </w:t>
      </w:r>
      <w:r w:rsidR="00B26108" w:rsidRPr="001522FA">
        <w:rPr>
          <w:rFonts w:cstheme="minorHAnsi"/>
          <w:b/>
          <w:i/>
          <w:sz w:val="24"/>
          <w:szCs w:val="24"/>
        </w:rPr>
        <w:t xml:space="preserve">bursei </w:t>
      </w:r>
      <w:r w:rsidR="00D01501" w:rsidRPr="001522FA">
        <w:rPr>
          <w:rFonts w:cstheme="minorHAnsi"/>
          <w:b/>
          <w:i/>
          <w:sz w:val="24"/>
          <w:szCs w:val="24"/>
        </w:rPr>
        <w:t>sociale</w:t>
      </w:r>
      <w:r w:rsidR="00B26108" w:rsidRPr="001522FA">
        <w:rPr>
          <w:rFonts w:cstheme="minorHAnsi"/>
          <w:i/>
          <w:sz w:val="24"/>
          <w:szCs w:val="24"/>
        </w:rPr>
        <w:t xml:space="preserve"> pentru </w:t>
      </w:r>
      <w:r w:rsidR="00B76ECA" w:rsidRPr="001522FA">
        <w:rPr>
          <w:rFonts w:cstheme="minorHAnsi"/>
          <w:i/>
          <w:sz w:val="24"/>
          <w:szCs w:val="24"/>
        </w:rPr>
        <w:t xml:space="preserve">încadrarea în una dintre </w:t>
      </w:r>
      <w:r w:rsidR="001522FA">
        <w:rPr>
          <w:rFonts w:cstheme="minorHAnsi"/>
          <w:i/>
          <w:sz w:val="24"/>
          <w:szCs w:val="24"/>
        </w:rPr>
        <w:t xml:space="preserve">următoarele </w:t>
      </w:r>
      <w:r w:rsidR="00B76ECA" w:rsidRPr="001522FA">
        <w:rPr>
          <w:rFonts w:cstheme="minorHAnsi"/>
          <w:i/>
          <w:sz w:val="24"/>
          <w:szCs w:val="24"/>
        </w:rPr>
        <w:t xml:space="preserve">categorii </w:t>
      </w:r>
      <w:r w:rsidRPr="001522FA">
        <w:rPr>
          <w:rFonts w:cstheme="minorHAnsi"/>
          <w:i/>
          <w:sz w:val="24"/>
          <w:szCs w:val="24"/>
        </w:rPr>
        <w:t>(</w:t>
      </w:r>
      <w:r w:rsidRPr="001522FA">
        <w:rPr>
          <w:rFonts w:cstheme="minorHAnsi"/>
          <w:b/>
          <w:i/>
          <w:sz w:val="24"/>
          <w:szCs w:val="24"/>
        </w:rPr>
        <w:t>se bifează o singură op</w:t>
      </w:r>
      <w:r w:rsidR="00756114" w:rsidRPr="001522FA">
        <w:rPr>
          <w:rFonts w:cstheme="minorHAnsi"/>
          <w:b/>
          <w:i/>
          <w:sz w:val="24"/>
          <w:szCs w:val="24"/>
        </w:rPr>
        <w:t>ț</w:t>
      </w:r>
      <w:r w:rsidRPr="001522FA">
        <w:rPr>
          <w:rFonts w:cstheme="minorHAnsi"/>
          <w:b/>
          <w:i/>
          <w:sz w:val="24"/>
          <w:szCs w:val="24"/>
        </w:rPr>
        <w:t>iune</w:t>
      </w:r>
      <w:r w:rsidR="004A5A2A" w:rsidRPr="001522FA">
        <w:rPr>
          <w:rFonts w:cstheme="minorHAnsi"/>
          <w:b/>
          <w:i/>
          <w:sz w:val="24"/>
          <w:szCs w:val="24"/>
        </w:rPr>
        <w:t xml:space="preserve">; se anexează actele </w:t>
      </w:r>
      <w:r w:rsidR="00756114" w:rsidRPr="001522FA">
        <w:rPr>
          <w:rFonts w:cstheme="minorHAnsi"/>
          <w:b/>
          <w:i/>
          <w:sz w:val="24"/>
          <w:szCs w:val="24"/>
        </w:rPr>
        <w:t xml:space="preserve">doveditoare </w:t>
      </w:r>
      <w:r w:rsidR="004A5A2A" w:rsidRPr="001522FA">
        <w:rPr>
          <w:rFonts w:cstheme="minorHAnsi"/>
          <w:b/>
          <w:i/>
          <w:sz w:val="24"/>
          <w:szCs w:val="24"/>
        </w:rPr>
        <w:t>conform op</w:t>
      </w:r>
      <w:r w:rsidR="00756114" w:rsidRPr="001522FA">
        <w:rPr>
          <w:rFonts w:cstheme="minorHAnsi"/>
          <w:b/>
          <w:i/>
          <w:sz w:val="24"/>
          <w:szCs w:val="24"/>
        </w:rPr>
        <w:t>ț</w:t>
      </w:r>
      <w:r w:rsidR="004A5A2A" w:rsidRPr="001522FA">
        <w:rPr>
          <w:rFonts w:cstheme="minorHAnsi"/>
          <w:b/>
          <w:i/>
          <w:sz w:val="24"/>
          <w:szCs w:val="24"/>
        </w:rPr>
        <w:t>iunii</w:t>
      </w:r>
      <w:r w:rsidRPr="001522FA">
        <w:rPr>
          <w:rFonts w:cstheme="minorHAnsi"/>
          <w:i/>
          <w:sz w:val="24"/>
          <w:szCs w:val="24"/>
        </w:rPr>
        <w:t>):</w:t>
      </w:r>
    </w:p>
    <w:p w14:paraId="2544E134" w14:textId="77777777" w:rsidR="00B26108" w:rsidRDefault="00000000" w:rsidP="00B76ECA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52922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C2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EC08D5" w:rsidRPr="00280743">
        <w:rPr>
          <w:rFonts w:cstheme="minorHAnsi"/>
          <w:sz w:val="24"/>
          <w:szCs w:val="24"/>
        </w:rPr>
        <w:t xml:space="preserve"> </w:t>
      </w:r>
      <w:r w:rsidR="00EE675A" w:rsidRPr="00756114">
        <w:rPr>
          <w:rFonts w:cstheme="minorHAnsi"/>
          <w:b/>
          <w:sz w:val="24"/>
          <w:szCs w:val="24"/>
        </w:rPr>
        <w:t>a)</w:t>
      </w:r>
      <w:r w:rsidR="00EE675A">
        <w:rPr>
          <w:rFonts w:cstheme="minorHAnsi"/>
          <w:sz w:val="24"/>
          <w:szCs w:val="24"/>
        </w:rPr>
        <w:t xml:space="preserve"> </w:t>
      </w:r>
      <w:r w:rsidR="00B76ECA" w:rsidRPr="00B76ECA">
        <w:rPr>
          <w:rFonts w:cstheme="minorHAnsi"/>
          <w:sz w:val="24"/>
          <w:szCs w:val="24"/>
        </w:rPr>
        <w:t>elevi proveni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i din familii care realizează un venit mediu net lunar pe membru de familie, supus impozitului pe venit, pe ultimele 12 luni anterioare cererii, mai mic de 50% din salariul minim net pe economie; se va lua în calcul salariul minim net pe economie în vi</w:t>
      </w:r>
      <w:r w:rsidR="00B76ECA">
        <w:rPr>
          <w:rFonts w:cstheme="minorHAnsi"/>
          <w:sz w:val="24"/>
          <w:szCs w:val="24"/>
        </w:rPr>
        <w:t>goare la data depunerii cererii</w:t>
      </w:r>
      <w:r w:rsidR="001F5C25">
        <w:rPr>
          <w:rFonts w:cstheme="minorHAnsi"/>
          <w:sz w:val="24"/>
          <w:szCs w:val="24"/>
        </w:rPr>
        <w:t>.</w:t>
      </w:r>
    </w:p>
    <w:p w14:paraId="5E805E0E" w14:textId="77777777" w:rsidR="00B76ECA" w:rsidRPr="00756114" w:rsidRDefault="00B76ECA" w:rsidP="00B76ECA">
      <w:pPr>
        <w:rPr>
          <w:rFonts w:cstheme="minorHAnsi"/>
          <w:b/>
          <w:i/>
          <w:sz w:val="24"/>
          <w:szCs w:val="24"/>
        </w:rPr>
      </w:pPr>
      <w:r w:rsidRPr="00756114">
        <w:rPr>
          <w:rFonts w:cstheme="minorHAnsi"/>
          <w:b/>
          <w:i/>
          <w:sz w:val="24"/>
          <w:szCs w:val="24"/>
        </w:rPr>
        <w:t>Anexez următoarele documente:</w:t>
      </w:r>
    </w:p>
    <w:p w14:paraId="7DA53AF0" w14:textId="77777777" w:rsidR="00EE675A" w:rsidRPr="00756114" w:rsidRDefault="00D554E0" w:rsidP="00EE675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</w:t>
      </w:r>
      <w:r w:rsidR="00EE675A" w:rsidRPr="00756114">
        <w:rPr>
          <w:rFonts w:cstheme="minorHAnsi"/>
          <w:i/>
          <w:sz w:val="24"/>
          <w:szCs w:val="24"/>
        </w:rPr>
        <w:t>eclara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ie pe propria răspundere privind veniturile nete, cu caracter permanent, ob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inute pe ultimele 12 luni anterioare cererii, realizate de membrii familiei, supuse impozitului pe venit;</w:t>
      </w:r>
    </w:p>
    <w:p w14:paraId="46D3130E" w14:textId="77777777" w:rsidR="00B76ECA" w:rsidRPr="00756114" w:rsidRDefault="00D554E0" w:rsidP="00EE675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</w:t>
      </w:r>
      <w:r w:rsidR="00EE675A" w:rsidRPr="00756114">
        <w:rPr>
          <w:rFonts w:cstheme="minorHAnsi"/>
          <w:i/>
          <w:sz w:val="24"/>
          <w:szCs w:val="24"/>
        </w:rPr>
        <w:t>ocumente doveditoare ale componen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ei familiei, a</w:t>
      </w:r>
      <w:r w:rsidR="00756114">
        <w:rPr>
          <w:rFonts w:cstheme="minorHAnsi"/>
          <w:i/>
          <w:sz w:val="24"/>
          <w:szCs w:val="24"/>
        </w:rPr>
        <w:t>ș</w:t>
      </w:r>
      <w:r w:rsidR="00EE675A" w:rsidRPr="00756114">
        <w:rPr>
          <w:rFonts w:cstheme="minorHAnsi"/>
          <w:i/>
          <w:sz w:val="24"/>
          <w:szCs w:val="24"/>
        </w:rPr>
        <w:t xml:space="preserve">a cum este definită la art. 5 din Metodologia-cadru de acordare a burselor </w:t>
      </w:r>
      <w:r w:rsidR="00756114">
        <w:rPr>
          <w:rFonts w:cstheme="minorHAnsi"/>
          <w:i/>
          <w:sz w:val="24"/>
          <w:szCs w:val="24"/>
        </w:rPr>
        <w:t>ș</w:t>
      </w:r>
      <w:r w:rsidR="00EE675A" w:rsidRPr="00756114">
        <w:rPr>
          <w:rFonts w:cstheme="minorHAnsi"/>
          <w:i/>
          <w:sz w:val="24"/>
          <w:szCs w:val="24"/>
        </w:rPr>
        <w:t>colare, aprobată prin OME nr. 6238/2023: certificatele de na</w:t>
      </w:r>
      <w:r w:rsidR="00756114">
        <w:rPr>
          <w:rFonts w:cstheme="minorHAnsi"/>
          <w:i/>
          <w:sz w:val="24"/>
          <w:szCs w:val="24"/>
        </w:rPr>
        <w:t>ș</w:t>
      </w:r>
      <w:r w:rsidR="00EE675A" w:rsidRPr="00756114">
        <w:rPr>
          <w:rFonts w:cstheme="minorHAnsi"/>
          <w:i/>
          <w:sz w:val="24"/>
          <w:szCs w:val="24"/>
        </w:rPr>
        <w:t>tere ale copiilor sub 14 ani, actele de identitate ale persoanelor care au peste 14 ani, acte de stare civilă, sentin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ă judecătorească din care să rezulte stabilirea domiciliului copilului/copiilor la unul dintre părin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i, certificat de deces, decizia instan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ei de men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inere a stării de arest, raport de anchetă socială în cazul părin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ilor dispăru</w:t>
      </w:r>
      <w:r w:rsidR="00756114">
        <w:rPr>
          <w:rFonts w:cstheme="minorHAnsi"/>
          <w:i/>
          <w:sz w:val="24"/>
          <w:szCs w:val="24"/>
        </w:rPr>
        <w:t>ț</w:t>
      </w:r>
      <w:r w:rsidR="00EE675A" w:rsidRPr="00756114">
        <w:rPr>
          <w:rFonts w:cstheme="minorHAnsi"/>
          <w:i/>
          <w:sz w:val="24"/>
          <w:szCs w:val="24"/>
        </w:rPr>
        <w:t>i, după caz.</w:t>
      </w:r>
    </w:p>
    <w:p w14:paraId="2A8EE252" w14:textId="77777777" w:rsidR="00B26108" w:rsidRDefault="00000000" w:rsidP="0011126F">
      <w:pPr>
        <w:spacing w:before="12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92310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C2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1F5C25" w:rsidRPr="00B26108">
        <w:rPr>
          <w:rFonts w:cstheme="minorHAnsi"/>
          <w:sz w:val="24"/>
          <w:szCs w:val="24"/>
        </w:rPr>
        <w:t xml:space="preserve"> </w:t>
      </w:r>
      <w:r w:rsidR="0011126F">
        <w:rPr>
          <w:rFonts w:cstheme="minorHAnsi"/>
          <w:b/>
          <w:sz w:val="24"/>
          <w:szCs w:val="24"/>
        </w:rPr>
        <w:t>b</w:t>
      </w:r>
      <w:r w:rsidR="004A5A2A" w:rsidRPr="00756114">
        <w:rPr>
          <w:rFonts w:cstheme="minorHAnsi"/>
          <w:b/>
          <w:sz w:val="24"/>
          <w:szCs w:val="24"/>
        </w:rPr>
        <w:t>)</w:t>
      </w:r>
      <w:r w:rsidR="004A5A2A">
        <w:rPr>
          <w:rFonts w:cstheme="minorHAnsi"/>
          <w:sz w:val="24"/>
          <w:szCs w:val="24"/>
        </w:rPr>
        <w:t xml:space="preserve"> </w:t>
      </w:r>
      <w:r w:rsidR="00B76ECA" w:rsidRPr="00B76ECA">
        <w:rPr>
          <w:rFonts w:cstheme="minorHAnsi"/>
          <w:sz w:val="24"/>
          <w:szCs w:val="24"/>
        </w:rPr>
        <w:t>elevi cu unul sau ambii părin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i deceda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elevi asupra cărora a fost instituită o măsură de protec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ie specială, respectiv plasamentul/plasamentul de urgen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ă, fără a se lua în considerare nivelul venit</w:t>
      </w:r>
      <w:r w:rsidR="00B76ECA">
        <w:rPr>
          <w:rFonts w:cstheme="minorHAnsi"/>
          <w:sz w:val="24"/>
          <w:szCs w:val="24"/>
        </w:rPr>
        <w:t>ului mediu pe membru de familie</w:t>
      </w:r>
      <w:r w:rsidR="001F5C25">
        <w:rPr>
          <w:rFonts w:cstheme="minorHAnsi"/>
          <w:sz w:val="24"/>
          <w:szCs w:val="24"/>
        </w:rPr>
        <w:t>.</w:t>
      </w:r>
    </w:p>
    <w:p w14:paraId="468D1C49" w14:textId="77777777" w:rsidR="00B76ECA" w:rsidRPr="00756114" w:rsidRDefault="00B76ECA" w:rsidP="00B76ECA">
      <w:pPr>
        <w:rPr>
          <w:rFonts w:cstheme="minorHAnsi"/>
          <w:b/>
          <w:i/>
          <w:sz w:val="24"/>
          <w:szCs w:val="24"/>
        </w:rPr>
      </w:pPr>
      <w:r w:rsidRPr="00756114">
        <w:rPr>
          <w:rFonts w:cstheme="minorHAnsi"/>
          <w:b/>
          <w:i/>
          <w:sz w:val="24"/>
          <w:szCs w:val="24"/>
        </w:rPr>
        <w:t>Anexez următoarele documente:</w:t>
      </w:r>
    </w:p>
    <w:p w14:paraId="2E82F4B6" w14:textId="77777777" w:rsidR="004A5A2A" w:rsidRPr="00756114" w:rsidRDefault="00D554E0" w:rsidP="004A5A2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</w:t>
      </w:r>
      <w:r w:rsidR="004A5A2A" w:rsidRPr="00756114">
        <w:rPr>
          <w:rFonts w:cstheme="minorHAnsi"/>
          <w:i/>
          <w:sz w:val="24"/>
          <w:szCs w:val="24"/>
        </w:rPr>
        <w:t>ocumente doveditoare ale componen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ei familiei, a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 xml:space="preserve">a cum este definită la art. 5 din Metodologia-cadru de acordare a burselor 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>colare, aprobată prin OME nr. 6238/2023: certificatele de na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>tere ale copiilor sub 14 ani, actele de identitate ale persoanelor care au peste 14 ani, acte de stare civilă, sentin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ă judecătorească din care să rezulte stabilirea domiciliului copilului/copiilor la unul dintre părin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i, certificat de deces, decizia instan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ei de men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inere a stării de arest, raport de anchetă socială în cazul părin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ilor dispăru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i, după caz.</w:t>
      </w:r>
    </w:p>
    <w:p w14:paraId="70F2BBF0" w14:textId="77777777" w:rsidR="00B26108" w:rsidRDefault="00000000" w:rsidP="0011126F">
      <w:pPr>
        <w:spacing w:before="12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07894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C2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1F5C25" w:rsidRPr="00B26108">
        <w:rPr>
          <w:rFonts w:cstheme="minorHAnsi"/>
          <w:sz w:val="24"/>
          <w:szCs w:val="24"/>
        </w:rPr>
        <w:t xml:space="preserve"> </w:t>
      </w:r>
      <w:r w:rsidR="0011126F">
        <w:rPr>
          <w:rFonts w:cstheme="minorHAnsi"/>
          <w:b/>
          <w:sz w:val="24"/>
          <w:szCs w:val="24"/>
        </w:rPr>
        <w:t>c</w:t>
      </w:r>
      <w:r w:rsidR="004A5A2A" w:rsidRPr="00756114">
        <w:rPr>
          <w:rFonts w:cstheme="minorHAnsi"/>
          <w:b/>
          <w:sz w:val="24"/>
          <w:szCs w:val="24"/>
        </w:rPr>
        <w:t>)</w:t>
      </w:r>
      <w:r w:rsidR="004A5A2A">
        <w:rPr>
          <w:rFonts w:cstheme="minorHAnsi"/>
          <w:sz w:val="24"/>
          <w:szCs w:val="24"/>
        </w:rPr>
        <w:t xml:space="preserve"> </w:t>
      </w:r>
      <w:r w:rsidR="00B76ECA" w:rsidRPr="00B76ECA">
        <w:rPr>
          <w:rFonts w:cstheme="minorHAnsi"/>
          <w:sz w:val="24"/>
          <w:szCs w:val="24"/>
        </w:rPr>
        <w:t>elevi care provin din familii monoparentale, fără a se lua în considerare nivelul venitului mediu pe membru de familie</w:t>
      </w:r>
      <w:r w:rsidR="001F5C25">
        <w:rPr>
          <w:rFonts w:cstheme="minorHAnsi"/>
          <w:sz w:val="24"/>
          <w:szCs w:val="24"/>
        </w:rPr>
        <w:t>.</w:t>
      </w:r>
    </w:p>
    <w:p w14:paraId="2B20CD84" w14:textId="77777777" w:rsidR="00B76ECA" w:rsidRPr="00756114" w:rsidRDefault="00B76ECA" w:rsidP="00B76ECA">
      <w:pPr>
        <w:rPr>
          <w:rFonts w:cstheme="minorHAnsi"/>
          <w:b/>
          <w:i/>
          <w:sz w:val="24"/>
          <w:szCs w:val="24"/>
        </w:rPr>
      </w:pPr>
      <w:r w:rsidRPr="00756114">
        <w:rPr>
          <w:rFonts w:cstheme="minorHAnsi"/>
          <w:b/>
          <w:i/>
          <w:sz w:val="24"/>
          <w:szCs w:val="24"/>
        </w:rPr>
        <w:t>Anexez următoarele documente:</w:t>
      </w:r>
    </w:p>
    <w:p w14:paraId="24790703" w14:textId="77777777" w:rsidR="004A5A2A" w:rsidRPr="00756114" w:rsidRDefault="00D554E0" w:rsidP="004A5A2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</w:t>
      </w:r>
      <w:r w:rsidR="004A5A2A" w:rsidRPr="00756114">
        <w:rPr>
          <w:rFonts w:cstheme="minorHAnsi"/>
          <w:i/>
          <w:sz w:val="24"/>
          <w:szCs w:val="24"/>
        </w:rPr>
        <w:t>ocumente doveditoare ale componen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ei familiei, a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 xml:space="preserve">a cum este definită la art. 5 din Metodologia-cadru de acordare a burselor 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>colare, aprobată prin OME nr. 6238/2023: certificatele de na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>tere ale copiilor sub 14 ani, actele de identitate ale persoanelor care au peste 14 ani, acte de stare civilă, sentin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ă judecătorească din care să rezulte stabilirea domiciliului copilului/copiilor la unul dintre părin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i, certificat de deces, decizia instan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ei de men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inere a stării de arest, raport de anchetă socială în cazul părin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ilor dispăru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>i, după caz.</w:t>
      </w:r>
    </w:p>
    <w:p w14:paraId="520ED18F" w14:textId="77777777" w:rsidR="00B26108" w:rsidRDefault="00000000" w:rsidP="0011126F">
      <w:pPr>
        <w:spacing w:before="12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2471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C2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1F5C25" w:rsidRPr="00B26108">
        <w:rPr>
          <w:rFonts w:cstheme="minorHAnsi"/>
          <w:sz w:val="24"/>
          <w:szCs w:val="24"/>
        </w:rPr>
        <w:t xml:space="preserve"> </w:t>
      </w:r>
      <w:r w:rsidR="0011126F">
        <w:rPr>
          <w:rFonts w:cstheme="minorHAnsi"/>
          <w:b/>
          <w:sz w:val="24"/>
          <w:szCs w:val="24"/>
        </w:rPr>
        <w:t>d</w:t>
      </w:r>
      <w:r w:rsidR="004A5A2A" w:rsidRPr="00756114">
        <w:rPr>
          <w:rFonts w:cstheme="minorHAnsi"/>
          <w:b/>
          <w:sz w:val="24"/>
          <w:szCs w:val="24"/>
        </w:rPr>
        <w:t>)</w:t>
      </w:r>
      <w:r w:rsidR="004A5A2A">
        <w:rPr>
          <w:rFonts w:cstheme="minorHAnsi"/>
          <w:sz w:val="24"/>
          <w:szCs w:val="24"/>
        </w:rPr>
        <w:t xml:space="preserve"> </w:t>
      </w:r>
      <w:r w:rsidR="00B76ECA" w:rsidRPr="00B76ECA">
        <w:rPr>
          <w:rFonts w:cstheme="minorHAnsi"/>
          <w:sz w:val="24"/>
          <w:szCs w:val="24"/>
        </w:rPr>
        <w:t>elevi care au deficien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e/afectări func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ionale produse de boli, tulburări sau afec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iuni ale structurilor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func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>iilor organismului, încadrate conform criteriilor din anexa nr. 1 la Ordinul ministrului sănătă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ii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al ministrului muncii, familiei, protec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iei sociale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persoanelor vârstnice nr. 1.306/1.883/2016 pentru aprobarea criteriilor biopsihosociale de încadrare a copiilor cu dizabilită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 în grad de handicap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a modalită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ilor de aplicare a acestora, cu modificările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 xml:space="preserve">i completările ulterioare,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structurate tipologic conform aceluia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ordin, fără a se lua în considerare nivelul venit</w:t>
      </w:r>
      <w:r w:rsidR="00B76ECA">
        <w:rPr>
          <w:rFonts w:cstheme="minorHAnsi"/>
          <w:sz w:val="24"/>
          <w:szCs w:val="24"/>
        </w:rPr>
        <w:t>ului mediu pe membru de familie.</w:t>
      </w:r>
    </w:p>
    <w:p w14:paraId="1D8A4221" w14:textId="77777777" w:rsidR="00B76ECA" w:rsidRPr="00756114" w:rsidRDefault="00B76ECA" w:rsidP="00B76ECA">
      <w:pPr>
        <w:rPr>
          <w:rFonts w:cstheme="minorHAnsi"/>
          <w:b/>
          <w:i/>
          <w:sz w:val="24"/>
          <w:szCs w:val="24"/>
        </w:rPr>
      </w:pPr>
      <w:r w:rsidRPr="00756114">
        <w:rPr>
          <w:rFonts w:cstheme="minorHAnsi"/>
          <w:b/>
          <w:i/>
          <w:sz w:val="24"/>
          <w:szCs w:val="24"/>
        </w:rPr>
        <w:t>Anexez următoarele documente:</w:t>
      </w:r>
    </w:p>
    <w:p w14:paraId="5C17A409" w14:textId="77777777" w:rsidR="00B76ECA" w:rsidRPr="00756114" w:rsidRDefault="00D554E0" w:rsidP="004A5A2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4A5A2A" w:rsidRPr="00756114">
        <w:rPr>
          <w:rFonts w:cstheme="minorHAnsi"/>
          <w:i/>
          <w:sz w:val="24"/>
          <w:szCs w:val="24"/>
        </w:rPr>
        <w:t>ertificatul de încadrare în grad de handicap sau certificatul eliberat de medicul specialist (tip A5), cu luarea în eviden</w:t>
      </w:r>
      <w:r w:rsidR="00756114">
        <w:rPr>
          <w:rFonts w:cstheme="minorHAnsi"/>
          <w:i/>
          <w:sz w:val="24"/>
          <w:szCs w:val="24"/>
        </w:rPr>
        <w:t>ț</w:t>
      </w:r>
      <w:r w:rsidR="004A5A2A" w:rsidRPr="00756114">
        <w:rPr>
          <w:rFonts w:cstheme="minorHAnsi"/>
          <w:i/>
          <w:sz w:val="24"/>
          <w:szCs w:val="24"/>
        </w:rPr>
        <w:t xml:space="preserve">ă de către medicul de la cabinetul 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 xml:space="preserve">colar/medicul de familie – acolo unde nu există medic </w:t>
      </w:r>
      <w:r w:rsidR="00756114">
        <w:rPr>
          <w:rFonts w:cstheme="minorHAnsi"/>
          <w:i/>
          <w:sz w:val="24"/>
          <w:szCs w:val="24"/>
        </w:rPr>
        <w:t>ș</w:t>
      </w:r>
      <w:r w:rsidR="004A5A2A" w:rsidRPr="00756114">
        <w:rPr>
          <w:rFonts w:cstheme="minorHAnsi"/>
          <w:i/>
          <w:sz w:val="24"/>
          <w:szCs w:val="24"/>
        </w:rPr>
        <w:t>colar.</w:t>
      </w:r>
    </w:p>
    <w:p w14:paraId="11FCC204" w14:textId="77777777" w:rsidR="00B76ECA" w:rsidRDefault="00000000" w:rsidP="0011126F">
      <w:pPr>
        <w:spacing w:before="12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4687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ECA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B76ECA" w:rsidRPr="00B26108">
        <w:rPr>
          <w:rFonts w:cstheme="minorHAnsi"/>
          <w:sz w:val="24"/>
          <w:szCs w:val="24"/>
        </w:rPr>
        <w:t xml:space="preserve"> </w:t>
      </w:r>
      <w:r w:rsidR="0011126F">
        <w:rPr>
          <w:rFonts w:cstheme="minorHAnsi"/>
          <w:b/>
          <w:sz w:val="24"/>
          <w:szCs w:val="24"/>
        </w:rPr>
        <w:t>e</w:t>
      </w:r>
      <w:r w:rsidR="004A5A2A" w:rsidRPr="00756114">
        <w:rPr>
          <w:rFonts w:cstheme="minorHAnsi"/>
          <w:b/>
          <w:sz w:val="24"/>
          <w:szCs w:val="24"/>
        </w:rPr>
        <w:t>)</w:t>
      </w:r>
      <w:r w:rsidR="004A5A2A">
        <w:rPr>
          <w:rFonts w:cstheme="minorHAnsi"/>
          <w:sz w:val="24"/>
          <w:szCs w:val="24"/>
        </w:rPr>
        <w:t xml:space="preserve"> </w:t>
      </w:r>
      <w:r w:rsidR="00B76ECA" w:rsidRPr="00B76ECA">
        <w:rPr>
          <w:rFonts w:cstheme="minorHAnsi"/>
          <w:sz w:val="24"/>
          <w:szCs w:val="24"/>
        </w:rPr>
        <w:t>elevi proveni</w:t>
      </w:r>
      <w:r w:rsidR="00756114">
        <w:rPr>
          <w:rFonts w:cstheme="minorHAnsi"/>
          <w:sz w:val="24"/>
          <w:szCs w:val="24"/>
        </w:rPr>
        <w:t>ț</w:t>
      </w:r>
      <w:r w:rsidR="00B76ECA" w:rsidRPr="00B76ECA">
        <w:rPr>
          <w:rFonts w:cstheme="minorHAnsi"/>
          <w:sz w:val="24"/>
          <w:szCs w:val="24"/>
        </w:rPr>
        <w:t xml:space="preserve">i din familii care beneficiază de venit minim de incluziune conform Legii nr. 196/2016 privind venitul minim de incluziune, cu modificările </w:t>
      </w:r>
      <w:r w:rsidR="00756114">
        <w:rPr>
          <w:rFonts w:cstheme="minorHAnsi"/>
          <w:sz w:val="24"/>
          <w:szCs w:val="24"/>
        </w:rPr>
        <w:t>ș</w:t>
      </w:r>
      <w:r w:rsidR="00B76ECA" w:rsidRPr="00B76ECA">
        <w:rPr>
          <w:rFonts w:cstheme="minorHAnsi"/>
          <w:sz w:val="24"/>
          <w:szCs w:val="24"/>
        </w:rPr>
        <w:t>i completările ulterioare, în baza deciziei de stabilire a dreptului la ajutor de incluziune al familiei elevului.</w:t>
      </w:r>
    </w:p>
    <w:p w14:paraId="28ABD7A4" w14:textId="77777777" w:rsidR="00B76ECA" w:rsidRPr="00756114" w:rsidRDefault="004A5A2A" w:rsidP="001522FA">
      <w:pPr>
        <w:spacing w:after="120"/>
        <w:rPr>
          <w:rFonts w:cstheme="minorHAnsi"/>
          <w:i/>
          <w:sz w:val="24"/>
          <w:szCs w:val="24"/>
        </w:rPr>
      </w:pPr>
      <w:r w:rsidRPr="00756114">
        <w:rPr>
          <w:rFonts w:cstheme="minorHAnsi"/>
          <w:b/>
          <w:i/>
          <w:sz w:val="24"/>
          <w:szCs w:val="24"/>
        </w:rPr>
        <w:t xml:space="preserve">Notă: </w:t>
      </w:r>
      <w:r w:rsidRPr="00756114">
        <w:rPr>
          <w:rFonts w:cstheme="minorHAnsi"/>
          <w:i/>
          <w:sz w:val="24"/>
          <w:szCs w:val="24"/>
        </w:rPr>
        <w:t>Acordarea burselor sociale pentru elevii proveni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 xml:space="preserve">i din familii care beneficiază de venit minim de incluziune se face în urma comunicării la inspectoratele </w:t>
      </w:r>
      <w:r w:rsidR="00756114">
        <w:rPr>
          <w:rFonts w:cstheme="minorHAnsi"/>
          <w:i/>
          <w:sz w:val="24"/>
          <w:szCs w:val="24"/>
        </w:rPr>
        <w:t>ș</w:t>
      </w:r>
      <w:r w:rsidRPr="00756114">
        <w:rPr>
          <w:rFonts w:cstheme="minorHAnsi"/>
          <w:i/>
          <w:sz w:val="24"/>
          <w:szCs w:val="24"/>
        </w:rPr>
        <w:t>colare, de către agen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iile pentru plă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 xml:space="preserve">i </w:t>
      </w:r>
      <w:r w:rsidR="00756114">
        <w:rPr>
          <w:rFonts w:cstheme="minorHAnsi"/>
          <w:i/>
          <w:sz w:val="24"/>
          <w:szCs w:val="24"/>
        </w:rPr>
        <w:t>ș</w:t>
      </w:r>
      <w:r w:rsidRPr="00756114">
        <w:rPr>
          <w:rFonts w:cstheme="minorHAnsi"/>
          <w:i/>
          <w:sz w:val="24"/>
          <w:szCs w:val="24"/>
        </w:rPr>
        <w:t>i inspec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ie socială jude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ene a listei elevilor care frecventează învă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ământul cu frecven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ă, proveni</w:t>
      </w:r>
      <w:r w:rsidR="00756114">
        <w:rPr>
          <w:rFonts w:cstheme="minorHAnsi"/>
          <w:i/>
          <w:sz w:val="24"/>
          <w:szCs w:val="24"/>
        </w:rPr>
        <w:t>ț</w:t>
      </w:r>
      <w:r w:rsidRPr="00756114">
        <w:rPr>
          <w:rFonts w:cstheme="minorHAnsi"/>
          <w:i/>
          <w:sz w:val="24"/>
          <w:szCs w:val="24"/>
        </w:rPr>
        <w:t>i din familii beneficiare de ajutor de incluziune, în luna anterioară celei de raportare a listei.</w:t>
      </w:r>
    </w:p>
    <w:p w14:paraId="637C6D4B" w14:textId="77777777" w:rsidR="00756114" w:rsidRDefault="00756114" w:rsidP="0075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AF1341">
        <w:rPr>
          <w:i/>
          <w:sz w:val="20"/>
        </w:rPr>
        <w:t xml:space="preserve">Sunt de acord cu colectarea </w:t>
      </w:r>
      <w:r>
        <w:rPr>
          <w:i/>
          <w:sz w:val="20"/>
        </w:rPr>
        <w:t>ș</w:t>
      </w:r>
      <w:r w:rsidRPr="00AF1341">
        <w:rPr>
          <w:i/>
          <w:sz w:val="20"/>
        </w:rPr>
        <w:t xml:space="preserve">i prelucrarea datelor </w:t>
      </w:r>
      <w:r>
        <w:rPr>
          <w:i/>
          <w:sz w:val="20"/>
        </w:rPr>
        <w:t xml:space="preserve">cu caracter </w:t>
      </w:r>
      <w:r w:rsidRPr="00AF1341">
        <w:rPr>
          <w:i/>
          <w:sz w:val="20"/>
        </w:rPr>
        <w:t>personal</w:t>
      </w:r>
      <w:r>
        <w:rPr>
          <w:i/>
          <w:sz w:val="20"/>
        </w:rPr>
        <w:t xml:space="preserve"> </w:t>
      </w:r>
      <w:r w:rsidRPr="00AF1341">
        <w:rPr>
          <w:i/>
          <w:sz w:val="20"/>
        </w:rPr>
        <w:t xml:space="preserve">necesare </w:t>
      </w:r>
      <w:r w:rsidRPr="00756114">
        <w:rPr>
          <w:i/>
          <w:sz w:val="20"/>
        </w:rPr>
        <w:t>pentru verificarea respectării criteriilor de acordare a bursei</w:t>
      </w:r>
      <w:r w:rsidRPr="00AF1341">
        <w:rPr>
          <w:i/>
          <w:sz w:val="20"/>
        </w:rPr>
        <w:t>, cu respectarea prevederilor Regulamentului (UE) 2016/679. Declar că am luat la cuno</w:t>
      </w:r>
      <w:r>
        <w:rPr>
          <w:i/>
          <w:sz w:val="20"/>
        </w:rPr>
        <w:t>ș</w:t>
      </w:r>
      <w:r w:rsidRPr="00AF1341">
        <w:rPr>
          <w:i/>
          <w:sz w:val="20"/>
        </w:rPr>
        <w:t>tin</w:t>
      </w:r>
      <w:r>
        <w:rPr>
          <w:i/>
          <w:sz w:val="20"/>
        </w:rPr>
        <w:t>ț</w:t>
      </w:r>
      <w:r w:rsidRPr="00AF1341">
        <w:rPr>
          <w:i/>
          <w:sz w:val="20"/>
        </w:rPr>
        <w:t>ă de drepturile mele conferite de Regulamentul (UE) 2016/679.</w:t>
      </w:r>
    </w:p>
    <w:p w14:paraId="46209E12" w14:textId="77777777" w:rsidR="0072647C" w:rsidRDefault="0072647C" w:rsidP="001522FA">
      <w:pPr>
        <w:spacing w:before="120"/>
        <w:rPr>
          <w:rFonts w:cstheme="minorHAnsi"/>
          <w:sz w:val="24"/>
          <w:szCs w:val="24"/>
        </w:rPr>
      </w:pPr>
    </w:p>
    <w:p w14:paraId="3779B15C" w14:textId="11A37087" w:rsidR="001522FA" w:rsidRPr="00280743" w:rsidRDefault="0072647C" w:rsidP="001522FA">
      <w:p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</w:t>
      </w:r>
      <w:r w:rsidR="001522FA">
        <w:rPr>
          <w:rFonts w:cstheme="minorHAnsi"/>
          <w:sz w:val="24"/>
          <w:szCs w:val="24"/>
        </w:rPr>
        <w:t>, ..............</w:t>
      </w:r>
      <w:r w:rsidR="001522FA" w:rsidRPr="00280743">
        <w:rPr>
          <w:rFonts w:cstheme="minorHAnsi"/>
          <w:sz w:val="24"/>
          <w:szCs w:val="24"/>
        </w:rPr>
        <w:tab/>
      </w:r>
      <w:r w:rsidR="001522FA" w:rsidRPr="00280743">
        <w:rPr>
          <w:rFonts w:cstheme="minorHAnsi"/>
          <w:sz w:val="24"/>
          <w:szCs w:val="24"/>
        </w:rPr>
        <w:tab/>
      </w:r>
      <w:r w:rsidR="001522FA" w:rsidRPr="00280743">
        <w:rPr>
          <w:rFonts w:cstheme="minorHAnsi"/>
          <w:sz w:val="24"/>
          <w:szCs w:val="24"/>
        </w:rPr>
        <w:tab/>
      </w:r>
      <w:r w:rsidR="001522FA" w:rsidRPr="00280743">
        <w:rPr>
          <w:rFonts w:cstheme="minorHAnsi"/>
          <w:sz w:val="24"/>
          <w:szCs w:val="24"/>
        </w:rPr>
        <w:tab/>
      </w:r>
      <w:r w:rsidR="001522FA" w:rsidRPr="00280743">
        <w:rPr>
          <w:rFonts w:cstheme="minorHAnsi"/>
          <w:sz w:val="24"/>
          <w:szCs w:val="24"/>
        </w:rPr>
        <w:tab/>
        <w:t>Semnătura ………………………………………</w:t>
      </w:r>
    </w:p>
    <w:p w14:paraId="5295EB77" w14:textId="77777777" w:rsidR="00702D4F" w:rsidRPr="00EC08D5" w:rsidRDefault="00702D4F" w:rsidP="00EC08D5"/>
    <w:sectPr w:rsidR="00702D4F" w:rsidRPr="00EC08D5" w:rsidSect="0035183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9FDC" w14:textId="77777777" w:rsidR="00741003" w:rsidRDefault="00741003" w:rsidP="00280743">
      <w:r>
        <w:separator/>
      </w:r>
    </w:p>
  </w:endnote>
  <w:endnote w:type="continuationSeparator" w:id="0">
    <w:p w14:paraId="0B40B075" w14:textId="77777777" w:rsidR="00741003" w:rsidRDefault="00741003" w:rsidP="002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B31E0" w14:textId="77777777" w:rsidR="00756114" w:rsidRDefault="00756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  <w:r w:rsidR="001522FA">
          <w:rPr>
            <w:noProof/>
          </w:rPr>
          <w:t>/</w:t>
        </w:r>
        <w:r w:rsidR="001522FA">
          <w:rPr>
            <w:noProof/>
          </w:rPr>
          <w:fldChar w:fldCharType="begin"/>
        </w:r>
        <w:r w:rsidR="001522FA">
          <w:rPr>
            <w:noProof/>
          </w:rPr>
          <w:instrText xml:space="preserve"> NUMPAGES   \* MERGEFORMAT </w:instrText>
        </w:r>
        <w:r w:rsidR="001522FA">
          <w:rPr>
            <w:noProof/>
          </w:rPr>
          <w:fldChar w:fldCharType="separate"/>
        </w:r>
        <w:r w:rsidR="00D554E0">
          <w:rPr>
            <w:noProof/>
          </w:rPr>
          <w:t>2</w:t>
        </w:r>
        <w:r w:rsidR="001522FA">
          <w:rPr>
            <w:noProof/>
          </w:rPr>
          <w:fldChar w:fldCharType="end"/>
        </w:r>
      </w:p>
    </w:sdtContent>
  </w:sdt>
  <w:p w14:paraId="19451DFE" w14:textId="77777777" w:rsidR="00756114" w:rsidRDefault="00756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0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EE173" w14:textId="77777777" w:rsidR="0011126F" w:rsidRDefault="00111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BEAAB" w14:textId="77777777" w:rsidR="0011126F" w:rsidRDefault="0011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B9EF" w14:textId="77777777" w:rsidR="00741003" w:rsidRDefault="00741003" w:rsidP="00280743">
      <w:r>
        <w:separator/>
      </w:r>
    </w:p>
  </w:footnote>
  <w:footnote w:type="continuationSeparator" w:id="0">
    <w:p w14:paraId="2E65A5C5" w14:textId="77777777" w:rsidR="00741003" w:rsidRDefault="00741003" w:rsidP="002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8554" w14:textId="77777777" w:rsidR="0035183E" w:rsidRPr="0035183E" w:rsidRDefault="0035183E">
    <w:pPr>
      <w:pStyle w:val="Header"/>
      <w:rPr>
        <w:i/>
      </w:rPr>
    </w:pPr>
    <w:r>
      <w:rPr>
        <w:i/>
      </w:rPr>
      <w:tab/>
    </w:r>
    <w:r>
      <w:rPr>
        <w:i/>
      </w:rPr>
      <w:tab/>
    </w:r>
    <w:r>
      <w:rPr>
        <w:b/>
        <w:i/>
      </w:rPr>
      <w:t>Nr. ………/……………………..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4DB0"/>
    <w:multiLevelType w:val="hybridMultilevel"/>
    <w:tmpl w:val="FB6E7590"/>
    <w:lvl w:ilvl="0" w:tplc="8054B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2345"/>
    <w:multiLevelType w:val="hybridMultilevel"/>
    <w:tmpl w:val="BA5E3B88"/>
    <w:lvl w:ilvl="0" w:tplc="1F241D7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5123">
    <w:abstractNumId w:val="0"/>
  </w:num>
  <w:num w:numId="2" w16cid:durableId="9836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D5"/>
    <w:rsid w:val="0011126F"/>
    <w:rsid w:val="001522FA"/>
    <w:rsid w:val="001F5C25"/>
    <w:rsid w:val="00280743"/>
    <w:rsid w:val="003159E5"/>
    <w:rsid w:val="0035183E"/>
    <w:rsid w:val="00487E65"/>
    <w:rsid w:val="004A5A2A"/>
    <w:rsid w:val="00515FC8"/>
    <w:rsid w:val="00535B53"/>
    <w:rsid w:val="00702D4F"/>
    <w:rsid w:val="007068E2"/>
    <w:rsid w:val="0072647C"/>
    <w:rsid w:val="00741003"/>
    <w:rsid w:val="00756114"/>
    <w:rsid w:val="00802B19"/>
    <w:rsid w:val="009655DE"/>
    <w:rsid w:val="009C168E"/>
    <w:rsid w:val="00A47950"/>
    <w:rsid w:val="00AC3598"/>
    <w:rsid w:val="00B26108"/>
    <w:rsid w:val="00B76ECA"/>
    <w:rsid w:val="00BA42AE"/>
    <w:rsid w:val="00C338FD"/>
    <w:rsid w:val="00D01501"/>
    <w:rsid w:val="00D101C0"/>
    <w:rsid w:val="00D554E0"/>
    <w:rsid w:val="00DC0171"/>
    <w:rsid w:val="00EC08D5"/>
    <w:rsid w:val="00EE675A"/>
    <w:rsid w:val="00F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6E123"/>
  <w15:chartTrackingRefBased/>
  <w15:docId w15:val="{0164922D-51A5-4D63-B844-1A50A64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4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43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6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6025-4B33-475F-85AE-7F397C1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DIRECTORCNGL</dc:creator>
  <cp:keywords/>
  <dc:description/>
  <cp:lastModifiedBy>GRIService ...</cp:lastModifiedBy>
  <cp:revision>3</cp:revision>
  <cp:lastPrinted>2023-09-19T08:38:00Z</cp:lastPrinted>
  <dcterms:created xsi:type="dcterms:W3CDTF">2023-11-05T16:07:00Z</dcterms:created>
  <dcterms:modified xsi:type="dcterms:W3CDTF">2023-11-06T17:08:00Z</dcterms:modified>
</cp:coreProperties>
</file>